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92A" w:rsidRPr="0009492A" w:rsidRDefault="0009492A" w:rsidP="0009492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Приложение №</w:t>
      </w:r>
      <w:r w:rsidR="00CA14C2">
        <w:rPr>
          <w:rFonts w:ascii="Times New Roman" w:eastAsia="Calibri" w:hAnsi="Times New Roman" w:cs="Times New Roman"/>
        </w:rPr>
        <w:t>__</w:t>
      </w:r>
    </w:p>
    <w:p w:rsidR="0009492A" w:rsidRPr="0009492A" w:rsidRDefault="0009492A" w:rsidP="0009492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к Договору подряда № _____________</w:t>
      </w:r>
    </w:p>
    <w:p w:rsidR="0009492A" w:rsidRPr="0009492A" w:rsidRDefault="0009492A" w:rsidP="0009492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от «___» __________ 20___ года</w:t>
      </w:r>
    </w:p>
    <w:p w:rsidR="0009492A" w:rsidRPr="0009492A" w:rsidRDefault="0009492A" w:rsidP="0009492A">
      <w:pPr>
        <w:spacing w:after="0" w:line="240" w:lineRule="auto"/>
        <w:rPr>
          <w:rFonts w:ascii="Times New Roman" w:eastAsia="Calibri" w:hAnsi="Times New Roman" w:cs="Times New Roman"/>
        </w:rPr>
      </w:pPr>
    </w:p>
    <w:p w:rsidR="0009492A" w:rsidRPr="0009492A" w:rsidRDefault="0009492A" w:rsidP="0009492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9492A">
        <w:rPr>
          <w:rFonts w:ascii="Times New Roman" w:eastAsia="Calibri" w:hAnsi="Times New Roman" w:cs="Times New Roman"/>
          <w:b/>
          <w:bCs/>
        </w:rPr>
        <w:t>УСЛОВИЯ ОКАЗАНИЯ ЗАКАЗЧИКОМ СОДЕЙСТВИЯ ПОДРЯДЧИКУ</w:t>
      </w:r>
    </w:p>
    <w:p w:rsidR="0009492A" w:rsidRPr="0009492A" w:rsidRDefault="0009492A" w:rsidP="0009492A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09492A" w:rsidRPr="0009492A" w:rsidRDefault="0009492A" w:rsidP="000949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</w:rPr>
      </w:pPr>
      <w:r w:rsidRPr="0009492A">
        <w:rPr>
          <w:rFonts w:ascii="Times New Roman" w:eastAsia="Calibri" w:hAnsi="Times New Roman" w:cs="Times New Roman"/>
          <w:color w:val="000000"/>
        </w:rPr>
        <w:t xml:space="preserve">1. Заказчик обязуется оказать Подрядчику услуги, связанные с обеспечением мобилизации и/или демобилизации </w:t>
      </w:r>
      <w:r w:rsidRPr="0009492A">
        <w:rPr>
          <w:rFonts w:ascii="Times New Roman" w:eastAsia="Calibri" w:hAnsi="Times New Roman" w:cs="Times New Roman"/>
        </w:rPr>
        <w:t xml:space="preserve">Материалов, Машин и Механизмов Подрядчика, организацией </w:t>
      </w:r>
      <w:r w:rsidRPr="0009492A">
        <w:rPr>
          <w:rFonts w:ascii="Times New Roman" w:eastAsia="Calibri" w:hAnsi="Times New Roman" w:cs="Times New Roman"/>
          <w:color w:val="000000"/>
        </w:rPr>
        <w:t xml:space="preserve">проезда, проживания и питания </w:t>
      </w:r>
      <w:r w:rsidRPr="0009492A">
        <w:rPr>
          <w:rFonts w:ascii="Times New Roman" w:eastAsia="Calibri" w:hAnsi="Times New Roman" w:cs="Times New Roman"/>
        </w:rPr>
        <w:t xml:space="preserve">работников </w:t>
      </w:r>
      <w:r w:rsidRPr="0009492A">
        <w:rPr>
          <w:rFonts w:ascii="Times New Roman" w:eastAsia="Calibri" w:hAnsi="Times New Roman" w:cs="Times New Roman"/>
          <w:color w:val="000000"/>
        </w:rPr>
        <w:t>Подрядчика, перечень которых определён в Таблице 4.1 настоящего Приложения.</w:t>
      </w:r>
    </w:p>
    <w:p w:rsidR="0009492A" w:rsidRPr="0009492A" w:rsidRDefault="0009492A" w:rsidP="0009492A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</w:rPr>
      </w:pPr>
      <w:r w:rsidRPr="0009492A">
        <w:rPr>
          <w:rFonts w:ascii="Times New Roman" w:eastAsia="Calibri" w:hAnsi="Times New Roman" w:cs="Times New Roman"/>
          <w:color w:val="000000"/>
        </w:rPr>
        <w:tab/>
      </w:r>
      <w:r w:rsidRPr="0009492A">
        <w:rPr>
          <w:rFonts w:ascii="Times New Roman" w:eastAsia="Calibri" w:hAnsi="Times New Roman" w:cs="Times New Roman"/>
          <w:b/>
          <w:color w:val="000000"/>
        </w:rPr>
        <w:t>Таблица 4.1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5639"/>
        <w:gridCol w:w="1858"/>
        <w:gridCol w:w="2216"/>
      </w:tblGrid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№ п/п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Наименование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 xml:space="preserve">ДА / </w:t>
            </w:r>
          </w:p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ДА, по заявке Подрядчика</w:t>
            </w:r>
            <w:r w:rsidRPr="0009492A">
              <w:rPr>
                <w:rFonts w:ascii="Times New Roman" w:eastAsia="Calibri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Примечания</w:t>
            </w: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Организация Заказчиком доставки Материалов Подрядчика на Объект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</w:rPr>
              <w:t>Маршрут: ________</w:t>
            </w: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Организация Заказчиком доставки Машин Подрядчика на Объект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</w:rPr>
              <w:t>Маршрут: ________</w:t>
            </w: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Организация Заказчиком доставки Механизмов Подрядчика на Объект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</w:rPr>
              <w:t>Маршрут: ________</w:t>
            </w: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</w:rPr>
              <w:t>Организация Заказчиком вывоза с Объекта Машин Подрядчика (за исключением случаев досрочного расторжения Договора по вине Подрядчика)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</w:rPr>
              <w:t>Маршрут: ________</w:t>
            </w: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Организация Заказчиком вывоза с Объекта Механизмов Подрядчика (за исключением случаев досрочного расторжения Договора по вине Подрядчика)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</w:rPr>
              <w:t>Маршрут: ________</w:t>
            </w: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</w:rPr>
              <w:t>Организация Заказчиком проезда работников Подрядчика (за исключением случаев досрочного расторжения Договора по вине Подрядчика)</w:t>
            </w:r>
          </w:p>
        </w:tc>
        <w:tc>
          <w:tcPr>
            <w:tcW w:w="1858" w:type="dxa"/>
          </w:tcPr>
          <w:p w:rsidR="0009492A" w:rsidRPr="0009492A" w:rsidRDefault="00A02357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Да, по заявке Подрядчика</w:t>
            </w:r>
            <w:r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09492A">
              <w:rPr>
                <w:rFonts w:ascii="Times New Roman" w:eastAsia="Calibri" w:hAnsi="Times New Roman" w:cs="Times New Roman"/>
                <w:b/>
              </w:rPr>
              <w:t>при наличии у Заказчика возможности)</w:t>
            </w: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</w:rPr>
              <w:t>Маршрут: ________</w:t>
            </w: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</w:rPr>
              <w:t>Организация Заказчиком проживания работников Подрядчика в Месте выполнения работ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Да, по заявке Подрядчика</w:t>
            </w:r>
            <w:r w:rsidR="009E0CBC"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09492A">
              <w:rPr>
                <w:rFonts w:ascii="Times New Roman" w:eastAsia="Calibri" w:hAnsi="Times New Roman" w:cs="Times New Roman"/>
                <w:b/>
              </w:rPr>
              <w:t>при наличии у Заказчика возможности)</w:t>
            </w: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Организация Заказчиком общественного питания работников Подрядчика в Месте выполнения работ</w:t>
            </w:r>
          </w:p>
        </w:tc>
        <w:tc>
          <w:tcPr>
            <w:tcW w:w="1858" w:type="dxa"/>
          </w:tcPr>
          <w:p w:rsidR="0009492A" w:rsidRPr="0009492A" w:rsidRDefault="00A02357" w:rsidP="0009492A">
            <w:pPr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Да, по заявке Подрядчика</w:t>
            </w:r>
            <w:r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09492A">
              <w:rPr>
                <w:rFonts w:ascii="Times New Roman" w:eastAsia="Calibri" w:hAnsi="Times New Roman" w:cs="Times New Roman"/>
                <w:b/>
              </w:rPr>
              <w:t>при наличии у Заказчика возможности)</w:t>
            </w: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9492A" w:rsidRPr="0009492A" w:rsidTr="00D02B16">
        <w:tc>
          <w:tcPr>
            <w:tcW w:w="565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39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Поставка Заказчиком Подрядчику ГСМ, необходимых для выполнения работ по Договору.</w:t>
            </w:r>
          </w:p>
        </w:tc>
        <w:tc>
          <w:tcPr>
            <w:tcW w:w="1858" w:type="dxa"/>
          </w:tcPr>
          <w:p w:rsidR="0009492A" w:rsidRPr="0009492A" w:rsidRDefault="0009492A" w:rsidP="0009492A">
            <w:pPr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09492A">
              <w:rPr>
                <w:rFonts w:ascii="Times New Roman" w:eastAsia="Calibri" w:hAnsi="Times New Roman" w:cs="Times New Roman"/>
                <w:b/>
              </w:rPr>
              <w:t>Да, по заявке Подрядчика</w:t>
            </w:r>
            <w:r w:rsidR="009E0CBC">
              <w:rPr>
                <w:rFonts w:ascii="Times New Roman" w:eastAsia="Calibri" w:hAnsi="Times New Roman" w:cs="Times New Roman"/>
                <w:b/>
              </w:rPr>
              <w:t xml:space="preserve"> (</w:t>
            </w:r>
            <w:r w:rsidRPr="0009492A">
              <w:rPr>
                <w:rFonts w:ascii="Times New Roman" w:eastAsia="Calibri" w:hAnsi="Times New Roman" w:cs="Times New Roman"/>
                <w:b/>
              </w:rPr>
              <w:t>при наличии у Заказчика возможности)</w:t>
            </w:r>
          </w:p>
        </w:tc>
        <w:tc>
          <w:tcPr>
            <w:tcW w:w="2216" w:type="dxa"/>
          </w:tcPr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Марка ГСМ</w:t>
            </w:r>
            <w:r w:rsidR="007C1A22">
              <w:rPr>
                <w:rFonts w:ascii="Times New Roman" w:eastAsia="Calibri" w:hAnsi="Times New Roman" w:cs="Times New Roman"/>
              </w:rPr>
              <w:t>: по согласованию</w:t>
            </w:r>
            <w:r w:rsidRPr="0009492A">
              <w:rPr>
                <w:rFonts w:ascii="Times New Roman" w:eastAsia="Calibri" w:hAnsi="Times New Roman" w:cs="Times New Roman"/>
              </w:rPr>
              <w:t>;</w:t>
            </w:r>
          </w:p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Ко</w:t>
            </w:r>
            <w:r w:rsidR="007C1A22">
              <w:rPr>
                <w:rFonts w:ascii="Times New Roman" w:eastAsia="Calibri" w:hAnsi="Times New Roman" w:cs="Times New Roman"/>
              </w:rPr>
              <w:t>личество ГСМ: по согласованию</w:t>
            </w:r>
            <w:r w:rsidRPr="0009492A">
              <w:rPr>
                <w:rFonts w:ascii="Times New Roman" w:eastAsia="Calibri" w:hAnsi="Times New Roman" w:cs="Times New Roman"/>
              </w:rPr>
              <w:t>;</w:t>
            </w:r>
          </w:p>
          <w:p w:rsidR="0009492A" w:rsidRPr="0009492A" w:rsidRDefault="0009492A" w:rsidP="000949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09492A">
              <w:rPr>
                <w:rFonts w:ascii="Times New Roman" w:eastAsia="Calibri" w:hAnsi="Times New Roman" w:cs="Times New Roman"/>
              </w:rPr>
              <w:t>Цена одно</w:t>
            </w:r>
            <w:r w:rsidR="007C1A22">
              <w:rPr>
                <w:rFonts w:ascii="Times New Roman" w:eastAsia="Calibri" w:hAnsi="Times New Roman" w:cs="Times New Roman"/>
              </w:rPr>
              <w:t>й тонны ГСМ: исходя из расценок Заказчика</w:t>
            </w:r>
          </w:p>
        </w:tc>
      </w:tr>
    </w:tbl>
    <w:p w:rsidR="0009492A" w:rsidRPr="0009492A" w:rsidRDefault="0009492A" w:rsidP="0009492A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</w:rPr>
      </w:pPr>
      <w:r w:rsidRPr="0009492A">
        <w:rPr>
          <w:rFonts w:ascii="Times New Roman" w:eastAsia="Calibri" w:hAnsi="Times New Roman" w:cs="Times New Roman"/>
          <w:i/>
          <w:color w:val="000000"/>
        </w:rPr>
        <w:t xml:space="preserve"> * В графе 2 Таблицы, Стороны должны указать:</w:t>
      </w:r>
    </w:p>
    <w:p w:rsidR="0009492A" w:rsidRPr="0009492A" w:rsidRDefault="0009492A" w:rsidP="0009492A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</w:rPr>
      </w:pPr>
      <w:r w:rsidRPr="0009492A">
        <w:rPr>
          <w:rFonts w:ascii="Times New Roman" w:eastAsia="Calibri" w:hAnsi="Times New Roman" w:cs="Times New Roman"/>
          <w:i/>
          <w:color w:val="000000"/>
        </w:rPr>
        <w:t xml:space="preserve">- «Да», в случае если Сторонами будет согласована безусловная необходимость оказания Заказчиком соответствующих услуг. </w:t>
      </w:r>
    </w:p>
    <w:p w:rsidR="0009492A" w:rsidRPr="0009492A" w:rsidRDefault="0009492A" w:rsidP="0009492A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</w:rPr>
      </w:pPr>
      <w:r w:rsidRPr="0009492A">
        <w:rPr>
          <w:rFonts w:ascii="Times New Roman" w:eastAsia="Calibri" w:hAnsi="Times New Roman" w:cs="Times New Roman"/>
          <w:i/>
          <w:color w:val="000000"/>
        </w:rPr>
        <w:t>- «</w:t>
      </w:r>
      <w:r w:rsidRPr="0009492A">
        <w:rPr>
          <w:rFonts w:ascii="Times New Roman" w:eastAsia="Calibri" w:hAnsi="Times New Roman" w:cs="Times New Roman"/>
          <w:b/>
          <w:i/>
          <w:color w:val="000000"/>
        </w:rPr>
        <w:t>Да, по заявке Подрядчика</w:t>
      </w:r>
      <w:r w:rsidRPr="0009492A">
        <w:rPr>
          <w:rFonts w:ascii="Times New Roman" w:eastAsia="Calibri" w:hAnsi="Times New Roman" w:cs="Times New Roman"/>
          <w:i/>
          <w:color w:val="000000"/>
        </w:rPr>
        <w:t>», в случае если Сторонами будет согласована возможность, организации оказания соответствующих услуг, по усмотрению Подрядчика, либо собственными силами Подрядчика, либо с привлечением Заказчика.</w:t>
      </w:r>
    </w:p>
    <w:p w:rsidR="0009492A" w:rsidRPr="0009492A" w:rsidRDefault="0009492A" w:rsidP="0009492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</w:rPr>
      </w:pPr>
      <w:r w:rsidRPr="0009492A">
        <w:rPr>
          <w:rFonts w:ascii="Times New Roman" w:eastAsia="Calibri" w:hAnsi="Times New Roman" w:cs="Times New Roman"/>
          <w:b/>
          <w:i/>
          <w:color w:val="000000"/>
        </w:rPr>
        <w:lastRenderedPageBreak/>
        <w:t>Любая иная отметка, а также отсутствие таковой является указанием на отсутствие обязанностей Заказчика по оказанию соответствующих услуг.</w:t>
      </w:r>
    </w:p>
    <w:p w:rsidR="0009492A" w:rsidRPr="0009492A" w:rsidRDefault="0009492A" w:rsidP="0009492A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</w:rPr>
      </w:pPr>
      <w:r w:rsidRPr="0009492A">
        <w:rPr>
          <w:rFonts w:ascii="Times New Roman" w:eastAsia="Calibri" w:hAnsi="Times New Roman" w:cs="Times New Roman"/>
          <w:color w:val="000000"/>
        </w:rPr>
        <w:t>2. В случае наличия обязательств Заказчика по оказанию услуг (графа 2 Таблицы 4.1 настоящего Приложения) Подрядчик обязуется, в соответствии с объёмом согласованных услуг: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</w:rPr>
      </w:pPr>
      <w:r w:rsidRPr="0009492A">
        <w:rPr>
          <w:rFonts w:ascii="Times New Roman" w:eastAsia="Calibri" w:hAnsi="Times New Roman" w:cs="Times New Roman"/>
          <w:color w:val="000000"/>
        </w:rPr>
        <w:t xml:space="preserve">2.1. в срок не позднее 5 (пять) рабочих дней с даты подписания Договора Сторонами направить Заказчику списки </w:t>
      </w:r>
      <w:r w:rsidRPr="0009492A">
        <w:rPr>
          <w:rFonts w:ascii="Times New Roman" w:eastAsia="Calibri" w:hAnsi="Times New Roman" w:cs="Times New Roman"/>
        </w:rPr>
        <w:t xml:space="preserve">работников </w:t>
      </w:r>
      <w:r w:rsidRPr="0009492A">
        <w:rPr>
          <w:rFonts w:ascii="Times New Roman" w:eastAsia="Calibri" w:hAnsi="Times New Roman" w:cs="Times New Roman"/>
          <w:color w:val="000000"/>
        </w:rPr>
        <w:t xml:space="preserve">Подрядчика и/или описи грузовых мест с Материалами, Машинами, Механизмами, в отношении которых должны быть оказаны услуги; 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</w:rPr>
      </w:pPr>
      <w:r w:rsidRPr="0009492A">
        <w:rPr>
          <w:rFonts w:ascii="Times New Roman" w:eastAsia="Calibri" w:hAnsi="Times New Roman" w:cs="Times New Roman"/>
          <w:color w:val="000000"/>
        </w:rPr>
        <w:t xml:space="preserve">2.2. обеспечить прибытие </w:t>
      </w:r>
      <w:r w:rsidRPr="0009492A">
        <w:rPr>
          <w:rFonts w:ascii="Times New Roman" w:eastAsia="Calibri" w:hAnsi="Times New Roman" w:cs="Times New Roman"/>
        </w:rPr>
        <w:t xml:space="preserve">работников </w:t>
      </w:r>
      <w:r w:rsidRPr="0009492A">
        <w:rPr>
          <w:rFonts w:ascii="Times New Roman" w:eastAsia="Calibri" w:hAnsi="Times New Roman" w:cs="Times New Roman"/>
          <w:color w:val="000000"/>
        </w:rPr>
        <w:t>Подрядчика, направляемых на Объект для выполнения работ по Договору, в пункт отправления (графа 3 Таблицы 4.1 настоящего Приложения) к дате, согласованной Сторонами дополнительно, но в любом случае не позднее 2 (два) календарных дней до даты начала выполнения работ по Договору;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  <w:color w:val="000000"/>
        </w:rPr>
        <w:t xml:space="preserve">2.3. обеспечить доставку </w:t>
      </w:r>
      <w:r w:rsidRPr="0009492A">
        <w:rPr>
          <w:rFonts w:ascii="Times New Roman" w:eastAsia="Calibri" w:hAnsi="Times New Roman" w:cs="Times New Roman"/>
        </w:rPr>
        <w:t>Материалов, Машин, Механизмов в пункт отправления (графа 3 Таблицы 4.1 настоящего Приложения) к дате, согласованной Сторонами дополнительно, но в любом случае не позднее 10 (десяти) календарных дней до даты начала выполнения работ по Договору;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2.4. в срок не позднее 10 (десяти) рабочих дней с даты получения от Заказчика документов, предусмотренных п.3.1.3 и/или п.5 настоящего Приложения, оплатить услуги Заказчика и/или ГСМ, поставленные Заказчиком и возместить понесённые Заказчиком расходы, в случае, предусмотренном п.3.1.2 Договора);</w:t>
      </w:r>
    </w:p>
    <w:p w:rsidR="0009492A" w:rsidRPr="0009492A" w:rsidRDefault="0009492A" w:rsidP="0009492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9492A">
        <w:rPr>
          <w:rFonts w:ascii="Times New Roman" w:eastAsia="Times New Roman" w:hAnsi="Times New Roman" w:cs="Times New Roman"/>
          <w:snapToGrid w:val="0"/>
          <w:lang w:eastAsia="ru-RU"/>
        </w:rPr>
        <w:t>2.5. обеспечить соблюдение работниками Подрядчика в период пребывания в Месте выполнения работ правил пользования предоставленными жилыми помещениями с учётом прав и интересов, проживающих в них других граждан, в том числе требований пожарной безопасности, санитарно-гигиенических требований.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3. В случае наличия обязательств Заказчика по оказанию услуг (графа 2 Таблицы 4.1 настоящего Приложения):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3.1. Заказчик обязуется: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 xml:space="preserve">3.1.1. оказать соответствующие услуги Подрядчику лично или с привлечением третьих лиц, и/или 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3.1.2. оказать услуги путём совершения юридических и иных действий (в том числе путём заключения договоров с третьими лицами) от своего имени, но за счёт и в интересах Подрядчика (выступая в роли агента).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3.1.3. В срок не позднее шестого числа месяца, следующего за отчётным, направлять Подрядчику следующие документы, оформленные и подписанные Заказчиком: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- акт об оказании услуг, содержащий перечень и стоимость услуг, оказанных Заказчиком в отчётном периоде (п.3.1.1 настоящего Приложения), и/или отчёт об исполнении агентского поручения, содержащий сведения о совершённых действиях, размере понесённых расходов и размере вознаграждения за исполнение агентского поручения (п.3.1.2 настоящего Приложения);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- счёт на оплату;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- счёт-фактуру, выписанный Заказчиком на имя Подрядчика, оформленный в соответствии</w:t>
      </w:r>
      <w:r w:rsidRPr="0009492A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 с </w:t>
      </w:r>
      <w:r w:rsidRPr="0009492A">
        <w:rPr>
          <w:rFonts w:ascii="Times New Roman" w:eastAsia="Calibri" w:hAnsi="Times New Roman" w:cs="Times New Roman"/>
        </w:rPr>
        <w:t>требованиями действующего законодательства РФ.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3.2. Стоимость услуг Заказчика в случае, предусмотренном п.3.1.1 настоящего Приложения, определяется исходя из размера расходов, понесённых Заказчиком при оказании услуг.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 xml:space="preserve">3.3. В случае, предусмотренном п.3.1.2 настоящего Приложения, размер агентского вознаграждения определяется в размере 0,1 % от суммы расходов, понесённых Заказчиком и, кроме того НДС, по ставке </w:t>
      </w:r>
      <w:r w:rsidR="00BE3A3E">
        <w:rPr>
          <w:rFonts w:ascii="Times New Roman" w:eastAsia="Calibri" w:hAnsi="Times New Roman" w:cs="Times New Roman"/>
        </w:rPr>
        <w:t>20</w:t>
      </w:r>
      <w:r w:rsidRPr="0009492A">
        <w:rPr>
          <w:rFonts w:ascii="Times New Roman" w:eastAsia="Calibri" w:hAnsi="Times New Roman" w:cs="Times New Roman"/>
        </w:rPr>
        <w:t xml:space="preserve">%. 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4. В случае наличия обязательств Заказчика по организации перевозки Материалов, Машин, Механизмов Подрядчика: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4.1. приёмка Заказчиком (третьим лицом, привлечённым Заказчиком) грузов (Материалов, Машин, Механизмов) для перевозки в пункте отправления и выдача грузов (Материалов, Машин, Механизмов) Подрядчику в пункте назначения осуществляется по грузовым местам, без вскрытия упаковки. Заказчик не несёт ответственности за сохранность внутритарных вложений при отсутствии повреждений тары (упаковки);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4.2. Заказчик несёт риски случайного повреждения и/или утраты груза (Материалов, Машин, Механизмов) с момента получения Заказчиком (третьим лицом, привлечённым Заказчиком) грузов (Материалов, Машин, Механизмов) для перевозки в пункте отправления и до момента выдачи грузов (Материалов, Машин, Механизмов) Подрядчику в пункте назначения;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lastRenderedPageBreak/>
        <w:t xml:space="preserve">4.3. Подрядчик обязуется обеспечить приёмку (получение) груза (Материалов, Машин, Механизмов) в срок не позднее 1 (одних) суток с даты доставки груза на Объект, либо с даты прибытия представителя Подрядчика на Объект, в зависимости от того что наступит позднее. </w:t>
      </w:r>
    </w:p>
    <w:p w:rsidR="0009492A" w:rsidRPr="0009492A" w:rsidRDefault="0009492A" w:rsidP="00094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09492A">
        <w:rPr>
          <w:rFonts w:ascii="Times New Roman" w:eastAsia="Calibri" w:hAnsi="Times New Roman" w:cs="Times New Roman"/>
        </w:rPr>
        <w:t>5. В случае наличия обязательств Заказчика по поставке ГСМ, поставка осуществляется на Объекте путём раскачки ГСМ из ёмкостей Заказчика в ёмкости Подрядчика.</w:t>
      </w:r>
    </w:p>
    <w:p w:rsidR="0009492A" w:rsidRPr="0009492A" w:rsidRDefault="0009492A" w:rsidP="0009492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09492A">
        <w:rPr>
          <w:rFonts w:ascii="Times New Roman" w:eastAsia="Calibri" w:hAnsi="Times New Roman" w:cs="Times New Roman"/>
          <w:bCs/>
        </w:rPr>
        <w:t>Заказчик обязуется передавать Подрядчику не позднее 3 (трёх) календарных дней с даты поставки ГСМ:</w:t>
      </w:r>
    </w:p>
    <w:p w:rsidR="0009492A" w:rsidRPr="0009492A" w:rsidRDefault="0009492A" w:rsidP="0009492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09492A">
        <w:rPr>
          <w:rFonts w:ascii="Times New Roman" w:eastAsia="Calibri" w:hAnsi="Times New Roman" w:cs="Times New Roman"/>
          <w:bCs/>
        </w:rPr>
        <w:t>- накладные формы ТОРГ-12 (утверждённые Постановлением Госкомстата России от 25.12.1998 № 132) - в 2 (двух) экземплярах, на количество ГСМ, поставленных Заказчиком Подрядчику, подписанные и оформленные надлежащим образом;</w:t>
      </w:r>
    </w:p>
    <w:p w:rsidR="0009492A" w:rsidRPr="0009492A" w:rsidRDefault="0009492A" w:rsidP="0009492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09492A">
        <w:rPr>
          <w:rFonts w:ascii="Times New Roman" w:eastAsia="Calibri" w:hAnsi="Times New Roman" w:cs="Times New Roman"/>
          <w:bCs/>
        </w:rPr>
        <w:t>- счёт-фактуру, выписанный Заказчиком на имя Подрядчика, оформленный в соответствии со ст.169 НК РФ.</w:t>
      </w:r>
    </w:p>
    <w:p w:rsidR="0009492A" w:rsidRPr="0009492A" w:rsidRDefault="0009492A" w:rsidP="0009492A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09492A">
        <w:rPr>
          <w:rFonts w:ascii="Times New Roman" w:eastAsia="Calibri" w:hAnsi="Times New Roman" w:cs="Times New Roman"/>
          <w:bCs/>
        </w:rPr>
        <w:t>Факт каждой передачи Заказчиком Подрядчику ГСМ по количеству подтверждается подписанной уполномоченными представителями Сторон накладной формы ТОРГ-12.</w:t>
      </w:r>
    </w:p>
    <w:p w:rsidR="0009492A" w:rsidRPr="0009492A" w:rsidRDefault="0009492A" w:rsidP="0009492A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09492A" w:rsidRPr="0009492A" w:rsidRDefault="0009492A" w:rsidP="0009492A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BA5A0D" w:rsidRPr="00114BA8" w:rsidTr="00D02B16">
        <w:trPr>
          <w:jc w:val="center"/>
        </w:trPr>
        <w:tc>
          <w:tcPr>
            <w:tcW w:w="4802" w:type="dxa"/>
          </w:tcPr>
          <w:p w:rsidR="00BA5A0D" w:rsidRPr="00114BA8" w:rsidRDefault="00BA5A0D" w:rsidP="00D02B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  <w:t>Подрядчик</w:t>
            </w:r>
          </w:p>
        </w:tc>
        <w:tc>
          <w:tcPr>
            <w:tcW w:w="4802" w:type="dxa"/>
          </w:tcPr>
          <w:p w:rsidR="00BA5A0D" w:rsidRPr="00114BA8" w:rsidRDefault="00BA5A0D" w:rsidP="00D02B16">
            <w:pPr>
              <w:tabs>
                <w:tab w:val="left" w:pos="33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  <w:t>Заказчик</w:t>
            </w:r>
          </w:p>
        </w:tc>
      </w:tr>
      <w:tr w:rsidR="00BA5A0D" w:rsidRPr="00114BA8" w:rsidTr="00D02B16">
        <w:trPr>
          <w:jc w:val="center"/>
        </w:trPr>
        <w:tc>
          <w:tcPr>
            <w:tcW w:w="4802" w:type="dxa"/>
          </w:tcPr>
          <w:p w:rsidR="00BA5A0D" w:rsidRPr="00114BA8" w:rsidRDefault="009F5FC8" w:rsidP="00D02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ООО «</w:t>
            </w:r>
            <w:r w:rsidR="00CA14C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»</w:t>
            </w:r>
          </w:p>
          <w:p w:rsidR="00BA5A0D" w:rsidRPr="00704C45" w:rsidRDefault="00BA5A0D" w:rsidP="00D02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5A0D" w:rsidRPr="00704C45" w:rsidRDefault="009F5FC8" w:rsidP="00D02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BA5A0D" w:rsidRDefault="00BA5A0D" w:rsidP="00D02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5FC8" w:rsidRPr="00114BA8" w:rsidRDefault="009F5FC8" w:rsidP="00D02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5A0D" w:rsidRPr="00704C45" w:rsidRDefault="00BA5A0D" w:rsidP="00D02B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lang w:eastAsia="ru-RU"/>
              </w:rPr>
              <w:t>__________________ /</w:t>
            </w:r>
          </w:p>
          <w:p w:rsidR="00BA5A0D" w:rsidRPr="00114BA8" w:rsidRDefault="00BA5A0D" w:rsidP="00D02B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М.П.</w:t>
            </w:r>
          </w:p>
        </w:tc>
        <w:tc>
          <w:tcPr>
            <w:tcW w:w="4802" w:type="dxa"/>
          </w:tcPr>
          <w:p w:rsidR="00BA5A0D" w:rsidRPr="00704C45" w:rsidRDefault="00BA5A0D" w:rsidP="00D02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ПАО «ЯТЭК»</w:t>
            </w:r>
          </w:p>
          <w:p w:rsidR="00BA5A0D" w:rsidRPr="00704C45" w:rsidRDefault="00BA5A0D" w:rsidP="00D02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BA5A0D" w:rsidRPr="00114BA8" w:rsidRDefault="00BA5A0D" w:rsidP="00D02B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Генеральный директор</w:t>
            </w:r>
          </w:p>
          <w:p w:rsidR="00BA5A0D" w:rsidRDefault="00BA5A0D" w:rsidP="00D02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5FC8" w:rsidRPr="00114BA8" w:rsidRDefault="009F5FC8" w:rsidP="00D02B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5A0D" w:rsidRPr="00704C45" w:rsidRDefault="00BA5A0D" w:rsidP="00D02B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lang w:eastAsia="ru-RU"/>
              </w:rPr>
              <w:t>__________________ / А.В. Коробов</w:t>
            </w:r>
          </w:p>
          <w:p w:rsidR="00BA5A0D" w:rsidRPr="00114BA8" w:rsidRDefault="00BA5A0D" w:rsidP="00D02B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09492A" w:rsidRPr="0009492A" w:rsidRDefault="0009492A" w:rsidP="000949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296826" w:rsidRDefault="00296826"/>
    <w:sectPr w:rsidR="00296826" w:rsidSect="00241048">
      <w:headerReference w:type="default" r:id="rId6"/>
      <w:footerReference w:type="default" r:id="rId7"/>
      <w:pgSz w:w="11906" w:h="16838"/>
      <w:pgMar w:top="820" w:right="709" w:bottom="993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5DD" w:rsidRDefault="00E915DD">
      <w:pPr>
        <w:spacing w:after="0" w:line="240" w:lineRule="auto"/>
      </w:pPr>
      <w:r>
        <w:separator/>
      </w:r>
    </w:p>
  </w:endnote>
  <w:endnote w:type="continuationSeparator" w:id="0">
    <w:p w:rsidR="00E915DD" w:rsidRDefault="00E91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B6F" w:rsidRDefault="00E915DD" w:rsidP="00F42B6F">
    <w:pPr>
      <w:pBdr>
        <w:bottom w:val="single" w:sz="12" w:space="1" w:color="auto"/>
      </w:pBdr>
      <w:spacing w:after="0" w:line="240" w:lineRule="auto"/>
    </w:pPr>
  </w:p>
  <w:p w:rsidR="00F42B6F" w:rsidRDefault="00E915DD" w:rsidP="00F42B6F">
    <w:pPr>
      <w:spacing w:after="0" w:line="240" w:lineRule="auto"/>
    </w:pPr>
  </w:p>
  <w:tbl>
    <w:tblPr>
      <w:tblW w:w="0" w:type="auto"/>
      <w:tblLook w:val="04A0" w:firstRow="1" w:lastRow="0" w:firstColumn="1" w:lastColumn="0" w:noHBand="0" w:noVBand="1"/>
    </w:tblPr>
    <w:tblGrid>
      <w:gridCol w:w="4926"/>
      <w:gridCol w:w="4927"/>
    </w:tblGrid>
    <w:tr w:rsidR="00F42B6F" w:rsidRPr="00241048" w:rsidTr="00DA7415">
      <w:tc>
        <w:tcPr>
          <w:tcW w:w="4926" w:type="dxa"/>
          <w:shd w:val="clear" w:color="auto" w:fill="auto"/>
        </w:tcPr>
        <w:p w:rsidR="00F42B6F" w:rsidRPr="00241048" w:rsidRDefault="003B2288" w:rsidP="00F42B6F">
          <w:pPr>
            <w:pStyle w:val="a6"/>
            <w:rPr>
              <w:rFonts w:ascii="Times New Roman" w:hAnsi="Times New Roman" w:cs="Times New Roman"/>
              <w:b/>
            </w:rPr>
          </w:pPr>
          <w:r w:rsidRPr="00241048">
            <w:rPr>
              <w:rFonts w:ascii="Times New Roman" w:hAnsi="Times New Roman" w:cs="Times New Roman"/>
              <w:b/>
            </w:rPr>
            <w:t>ПОДРЯДЧИК _______________________</w:t>
          </w:r>
        </w:p>
      </w:tc>
      <w:tc>
        <w:tcPr>
          <w:tcW w:w="4927" w:type="dxa"/>
          <w:shd w:val="clear" w:color="auto" w:fill="auto"/>
        </w:tcPr>
        <w:p w:rsidR="00F42B6F" w:rsidRPr="00241048" w:rsidRDefault="003B2288" w:rsidP="00F42B6F">
          <w:pPr>
            <w:pStyle w:val="a6"/>
            <w:jc w:val="right"/>
            <w:rPr>
              <w:rFonts w:ascii="Times New Roman" w:hAnsi="Times New Roman" w:cs="Times New Roman"/>
              <w:b/>
            </w:rPr>
          </w:pPr>
          <w:r w:rsidRPr="00241048">
            <w:rPr>
              <w:rFonts w:ascii="Times New Roman" w:hAnsi="Times New Roman" w:cs="Times New Roman"/>
              <w:b/>
            </w:rPr>
            <w:t>ЗАКАЗЧИК _______________________</w:t>
          </w:r>
        </w:p>
      </w:tc>
    </w:tr>
  </w:tbl>
  <w:p w:rsidR="00F42B6F" w:rsidRPr="00F42B6F" w:rsidRDefault="00E915DD" w:rsidP="00F42B6F">
    <w:pPr>
      <w:pStyle w:val="a6"/>
      <w:jc w:val="center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16"/>
          <w:szCs w:val="16"/>
        </w:rPr>
        <w:id w:val="-39967799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-1669238322"/>
            <w:docPartObj>
              <w:docPartGallery w:val="Page Numbers (Top of Page)"/>
              <w:docPartUnique/>
            </w:docPartObj>
          </w:sdtPr>
          <w:sdtEndPr/>
          <w:sdtContent>
            <w:r w:rsidR="003B2288" w:rsidRPr="00F42B6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3B2288" w:rsidRPr="00F42B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3B2288" w:rsidRPr="00F42B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3B2288" w:rsidRPr="00F42B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A14C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="003B2288" w:rsidRPr="00F42B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3B2288" w:rsidRPr="00F42B6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3B2288" w:rsidRPr="00F42B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3B2288" w:rsidRPr="00F42B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3B2288" w:rsidRPr="00F42B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A14C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3</w:t>
            </w:r>
            <w:r w:rsidR="003B2288" w:rsidRPr="00F42B6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5DD" w:rsidRDefault="00E915DD">
      <w:pPr>
        <w:spacing w:after="0" w:line="240" w:lineRule="auto"/>
      </w:pPr>
      <w:r>
        <w:separator/>
      </w:r>
    </w:p>
  </w:footnote>
  <w:footnote w:type="continuationSeparator" w:id="0">
    <w:p w:rsidR="00E915DD" w:rsidRDefault="00E91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26"/>
      <w:gridCol w:w="4927"/>
    </w:tblGrid>
    <w:tr w:rsidR="00241048" w:rsidRPr="001E22E7" w:rsidTr="003B0F21">
      <w:tc>
        <w:tcPr>
          <w:tcW w:w="4926" w:type="dxa"/>
          <w:shd w:val="clear" w:color="auto" w:fill="auto"/>
        </w:tcPr>
        <w:p w:rsidR="00241048" w:rsidRPr="001E22E7" w:rsidRDefault="003B2288" w:rsidP="00FB07CB">
          <w:pPr>
            <w:pStyle w:val="a4"/>
            <w:rPr>
              <w:rFonts w:ascii="Century" w:hAnsi="Century"/>
              <w:b/>
              <w:i/>
              <w:sz w:val="16"/>
              <w:szCs w:val="16"/>
            </w:rPr>
          </w:pPr>
          <w:r w:rsidRPr="001E22E7">
            <w:rPr>
              <w:rFonts w:ascii="Century" w:hAnsi="Century"/>
              <w:b/>
              <w:i/>
              <w:sz w:val="16"/>
              <w:szCs w:val="16"/>
            </w:rPr>
            <w:t>ДОГОВОР ПОДРЯДА</w:t>
          </w:r>
        </w:p>
      </w:tc>
      <w:tc>
        <w:tcPr>
          <w:tcW w:w="4927" w:type="dxa"/>
          <w:shd w:val="clear" w:color="auto" w:fill="auto"/>
        </w:tcPr>
        <w:p w:rsidR="00241048" w:rsidRPr="001E22E7" w:rsidRDefault="003B2288" w:rsidP="003B0F21">
          <w:pPr>
            <w:pStyle w:val="a4"/>
            <w:jc w:val="right"/>
            <w:rPr>
              <w:rFonts w:ascii="Century" w:hAnsi="Century"/>
              <w:b/>
              <w:i/>
              <w:sz w:val="16"/>
              <w:szCs w:val="16"/>
            </w:rPr>
          </w:pPr>
          <w:r w:rsidRPr="001E22E7">
            <w:rPr>
              <w:rFonts w:ascii="Century" w:hAnsi="Century"/>
              <w:b/>
              <w:i/>
              <w:sz w:val="16"/>
              <w:szCs w:val="16"/>
            </w:rPr>
            <w:t>ЯВЛЯЕТСЯ КОММЕРЧЕСКОЙ ТАЙНОЙ</w:t>
          </w:r>
        </w:p>
      </w:tc>
    </w:tr>
  </w:tbl>
  <w:p w:rsidR="00241048" w:rsidRDefault="00E915DD">
    <w:pPr>
      <w:pStyle w:val="a4"/>
      <w:pBdr>
        <w:bottom w:val="single" w:sz="12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C25"/>
    <w:rsid w:val="0009492A"/>
    <w:rsid w:val="00155B9C"/>
    <w:rsid w:val="001C116F"/>
    <w:rsid w:val="00296826"/>
    <w:rsid w:val="003020AE"/>
    <w:rsid w:val="003B2288"/>
    <w:rsid w:val="004B5F7A"/>
    <w:rsid w:val="005A55D4"/>
    <w:rsid w:val="005A5E5C"/>
    <w:rsid w:val="007C1A22"/>
    <w:rsid w:val="009E0CBC"/>
    <w:rsid w:val="009F5FC8"/>
    <w:rsid w:val="00A02357"/>
    <w:rsid w:val="00BA5A0D"/>
    <w:rsid w:val="00BD0D7D"/>
    <w:rsid w:val="00BE3A3E"/>
    <w:rsid w:val="00C364F8"/>
    <w:rsid w:val="00CA14C2"/>
    <w:rsid w:val="00D7141E"/>
    <w:rsid w:val="00DB5616"/>
    <w:rsid w:val="00DB691B"/>
    <w:rsid w:val="00E46C25"/>
    <w:rsid w:val="00E915DD"/>
    <w:rsid w:val="00FB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2BA899-E9B2-44FE-9DA7-603B7248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94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09492A"/>
  </w:style>
  <w:style w:type="paragraph" w:styleId="a6">
    <w:name w:val="footer"/>
    <w:basedOn w:val="a"/>
    <w:link w:val="a7"/>
    <w:uiPriority w:val="99"/>
    <w:unhideWhenUsed/>
    <w:rsid w:val="00094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4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1106</Words>
  <Characters>6306</Characters>
  <Application>Microsoft Office Word</Application>
  <DocSecurity>0</DocSecurity>
  <Lines>52</Lines>
  <Paragraphs>14</Paragraphs>
  <ScaleCrop>false</ScaleCrop>
  <Company/>
  <LinksUpToDate>false</LinksUpToDate>
  <CharactersWithSpaces>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Галиев Гали Рашитович</cp:lastModifiedBy>
  <cp:revision>20</cp:revision>
  <dcterms:created xsi:type="dcterms:W3CDTF">2020-04-06T14:39:00Z</dcterms:created>
  <dcterms:modified xsi:type="dcterms:W3CDTF">2021-08-16T02:21:00Z</dcterms:modified>
</cp:coreProperties>
</file>